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2BA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565">
        <w:rPr>
          <w:rFonts w:ascii="Times New Roman" w:hAnsi="Times New Roman" w:cs="Times New Roman"/>
          <w:sz w:val="24"/>
          <w:szCs w:val="24"/>
        </w:rPr>
        <w:t xml:space="preserve">Obesity </w:t>
      </w:r>
      <w:r w:rsidR="005602A1" w:rsidRPr="00862565">
        <w:rPr>
          <w:rFonts w:ascii="Times New Roman" w:hAnsi="Times New Roman" w:cs="Times New Roman"/>
          <w:sz w:val="24"/>
          <w:szCs w:val="24"/>
        </w:rPr>
        <w:t>among</w:t>
      </w:r>
      <w:r w:rsidR="00B63C07" w:rsidRPr="00862565">
        <w:rPr>
          <w:rFonts w:ascii="Times New Roman" w:hAnsi="Times New Roman" w:cs="Times New Roman"/>
          <w:sz w:val="24"/>
          <w:szCs w:val="24"/>
        </w:rPr>
        <w:t xml:space="preserve"> </w:t>
      </w:r>
      <w:r w:rsidR="005602A1" w:rsidRPr="00862565">
        <w:rPr>
          <w:rFonts w:ascii="Times New Roman" w:hAnsi="Times New Roman" w:cs="Times New Roman"/>
          <w:sz w:val="24"/>
          <w:szCs w:val="24"/>
        </w:rPr>
        <w:t>the</w:t>
      </w:r>
      <w:r w:rsidR="00B63C07" w:rsidRPr="00862565">
        <w:rPr>
          <w:rFonts w:ascii="Times New Roman" w:hAnsi="Times New Roman" w:cs="Times New Roman"/>
          <w:sz w:val="24"/>
          <w:szCs w:val="24"/>
        </w:rPr>
        <w:t xml:space="preserve"> </w:t>
      </w:r>
      <w:r w:rsidRPr="00862565">
        <w:rPr>
          <w:rFonts w:ascii="Times New Roman" w:hAnsi="Times New Roman" w:cs="Times New Roman"/>
          <w:sz w:val="24"/>
          <w:szCs w:val="24"/>
        </w:rPr>
        <w:t>Elderly</w:t>
      </w:r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565">
        <w:rPr>
          <w:rFonts w:ascii="Times New Roman" w:hAnsi="Times New Roman" w:cs="Times New Roman"/>
          <w:sz w:val="24"/>
          <w:szCs w:val="24"/>
        </w:rPr>
        <w:t>Name</w:t>
      </w:r>
    </w:p>
    <w:p w:rsidR="00EC360E" w:rsidRPr="00862565" w:rsidRDefault="00EC360E" w:rsidP="008A5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56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C360E" w:rsidRPr="00862565" w:rsidRDefault="00B63C07" w:rsidP="008A5C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565">
        <w:rPr>
          <w:rFonts w:ascii="Times New Roman" w:hAnsi="Times New Roman" w:cs="Times New Roman"/>
          <w:sz w:val="24"/>
          <w:szCs w:val="24"/>
        </w:rPr>
        <w:br w:type="page"/>
      </w:r>
    </w:p>
    <w:p w:rsidR="00822A71" w:rsidRDefault="009D5153" w:rsidP="008A5C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Similarities between the </w:t>
      </w:r>
      <w:r w:rsidR="00B63C07">
        <w:rPr>
          <w:rFonts w:ascii="Times New Roman" w:hAnsi="Times New Roman" w:cs="Times New Roman"/>
          <w:b/>
          <w:sz w:val="24"/>
          <w:szCs w:val="24"/>
        </w:rPr>
        <w:t>Articles</w:t>
      </w:r>
    </w:p>
    <w:p w:rsidR="00316F52" w:rsidRPr="005E7531" w:rsidRDefault="0085602E" w:rsidP="009D5153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This article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discusses all the health complications that </w:t>
      </w:r>
      <w:r w:rsidR="00EB5F5C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are</w:t>
      </w:r>
      <w:r w:rsidR="002551A4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associated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the obesity amongst the 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older adults</w:t>
      </w:r>
      <w:r w:rsidR="002A2FD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above the age of sixty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</w:t>
      </w:r>
      <w:r w:rsidR="002551A4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report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from </w:t>
      </w:r>
      <w:r w:rsidR="002551A4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research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carried in 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>America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establish the </w:t>
      </w:r>
      <w:r w:rsidR="002551A4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common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 issues that the 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older adults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>America</w:t>
      </w:r>
      <w:r w:rsidR="002551A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encounter. From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A5146B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research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decrease in activity brought by aging increases the vulnerability of most of the 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older adults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As a result, most of them are likely to conduct various diseases with </w:t>
      </w:r>
      <w:r w:rsidR="00CB1587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diabetes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cardiovascular diseases being the most </w:t>
      </w:r>
      <w:r w:rsidR="00CB1587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prominent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</w:t>
      </w:r>
      <w:r w:rsidR="00CB1587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cohort</w:t>
      </w:r>
      <w:r w:rsidR="009D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D5153">
        <w:rPr>
          <w:rFonts w:ascii="Times New Roman" w:hAnsi="Times New Roman" w:cs="Times New Roman"/>
          <w:sz w:val="24"/>
          <w:szCs w:val="24"/>
          <w:shd w:val="clear" w:color="auto" w:fill="FFFFFF"/>
        </w:rPr>
        <w:t>Uretsky</w:t>
      </w:r>
      <w:proofErr w:type="spellEnd"/>
      <w:r w:rsidR="009D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2007</w:t>
      </w:r>
      <w:r w:rsidR="00A5146B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is similar to paper discussed by</w:t>
      </w:r>
      <w:r w:rsidR="00316F52" w:rsidRP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6F52"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Janssen, I. (2007)</w:t>
      </w:r>
      <w:r w:rsidR="00316F52" w:rsidRPr="005E75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</w:t>
      </w:r>
      <w:r w:rsidR="002B6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16F52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prevalence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diabetes and cardiovascular diseases among the elderly. The author </w:t>
      </w:r>
      <w:r w:rsidR="00316F52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discusses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new evidence that shows how cardiovascular diseases and diabetes among the elderly is common among those that exhibit the condition obesity. </w:t>
      </w:r>
      <w:proofErr w:type="gramStart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>In this research.</w:t>
      </w:r>
      <w:proofErr w:type="gramEnd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Body Mass Index </w:t>
      </w:r>
      <w:r w:rsidR="00316F52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was used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 measure of the condition of the individuals to establish how the BMI affects the health of the individual</w:t>
      </w:r>
    </w:p>
    <w:p w:rsidR="00FF2578" w:rsidRPr="00FF2578" w:rsidRDefault="00FF2578" w:rsidP="008A5C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FF25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article discusses a study conducted to </w:t>
      </w:r>
      <w:r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discu</w:t>
      </w:r>
      <w:r w:rsidR="00D426EC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ss</w:t>
      </w:r>
      <w:r w:rsidR="00D426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 physical activities may provide the solutions to the health issues related to elderly population </w:t>
      </w:r>
      <w:r w:rsidR="00D426EC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</w:t>
      </w:r>
      <w:r w:rsidR="00D426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Spain. </w:t>
      </w:r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research established that more </w:t>
      </w:r>
      <w:r w:rsidR="00A43212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tha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</w:t>
      </w:r>
      <w:r w:rsidR="00EB5F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fifty</w:t>
      </w:r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percent of the elderly </w:t>
      </w:r>
      <w:proofErr w:type="gramStart"/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>population above the age of sixty years have</w:t>
      </w:r>
      <w:proofErr w:type="gramEnd"/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obesity. This </w:t>
      </w:r>
      <w:r w:rsidR="00A43212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condition</w:t>
      </w:r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makes </w:t>
      </w:r>
      <w:r w:rsidR="00A43212" w:rsidRP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the</w:t>
      </w:r>
      <w:r w:rsidR="00EB5F5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</w:t>
      </w:r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vulnerable to cardiovascular diseases which accounts for thirty-one percent of the mortality rate in the </w:t>
      </w:r>
      <w:r w:rsidR="00A43212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country</w:t>
      </w:r>
      <w:r w:rsidR="002A2FD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(Castillo-Rodríguez &amp; Chinchilla-</w:t>
      </w:r>
      <w:proofErr w:type="spellStart"/>
      <w:r w:rsidR="002A2FD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Minguet</w:t>
      </w:r>
      <w:proofErr w:type="spellEnd"/>
      <w:r w:rsidR="002A2FD4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A43212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432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study is similar to the study conducted by </w:t>
      </w:r>
      <w:proofErr w:type="spellStart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>Rejeski</w:t>
      </w:r>
      <w:proofErr w:type="spellEnd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</w:t>
      </w:r>
      <w:r w:rsidR="00316F52"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(2012)</w:t>
      </w:r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establish how the engagement in physical activities can be very pivotal in changing the prevalence </w:t>
      </w:r>
      <w:proofErr w:type="gramStart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>of type two diabetes among the elder adults</w:t>
      </w:r>
      <w:proofErr w:type="gramEnd"/>
      <w:r w:rsidR="0031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obesity. Both articles share the same grounds that the diseases are a result of reduced body activities which slow down the metabolism</w:t>
      </w:r>
      <w:r w:rsidR="009D51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D214E" w:rsidRPr="009D5153" w:rsidRDefault="008A5CAC" w:rsidP="009D5153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  <w:r w:rsidR="003D4490" w:rsidRPr="00C52B6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Differences</w:t>
      </w:r>
      <w:r w:rsidR="003D4490" w:rsidRPr="00C52B6A">
        <w:rPr>
          <w:rFonts w:ascii="Times New Roman" w:hAnsi="Times New Roman" w:cs="Times New Roman"/>
          <w:b/>
          <w:sz w:val="24"/>
          <w:szCs w:val="24"/>
        </w:rPr>
        <w:t xml:space="preserve"> between the A</w:t>
      </w:r>
      <w:r w:rsidR="003D214E" w:rsidRPr="00C52B6A">
        <w:rPr>
          <w:rFonts w:ascii="Times New Roman" w:hAnsi="Times New Roman" w:cs="Times New Roman"/>
          <w:b/>
          <w:sz w:val="24"/>
          <w:szCs w:val="24"/>
        </w:rPr>
        <w:t>rti</w:t>
      </w:r>
      <w:r w:rsidR="00C52B6A" w:rsidRPr="00C52B6A">
        <w:rPr>
          <w:rFonts w:ascii="Times New Roman" w:hAnsi="Times New Roman" w:cs="Times New Roman"/>
          <w:b/>
          <w:sz w:val="24"/>
          <w:szCs w:val="24"/>
        </w:rPr>
        <w:t>cles</w:t>
      </w:r>
    </w:p>
    <w:p w:rsidR="008A5CAC" w:rsidRDefault="00C52B6A" w:rsidP="008A5C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602A1">
        <w:rPr>
          <w:rFonts w:ascii="Times New Roman" w:hAnsi="Times New Roman" w:cs="Times New Roman"/>
          <w:sz w:val="24"/>
          <w:szCs w:val="24"/>
        </w:rPr>
        <w:t xml:space="preserve">Despite the fact that the articles are aimed at addressing one specific issue, there is a notable difference </w:t>
      </w:r>
      <w:r w:rsidR="005602A1" w:rsidRPr="005602A1">
        <w:rPr>
          <w:rFonts w:ascii="Times New Roman" w:hAnsi="Times New Roman" w:cs="Times New Roman"/>
          <w:sz w:val="24"/>
          <w:szCs w:val="24"/>
        </w:rPr>
        <w:t>especially</w:t>
      </w:r>
      <w:r w:rsidRPr="005602A1">
        <w:rPr>
          <w:rFonts w:ascii="Times New Roman" w:hAnsi="Times New Roman" w:cs="Times New Roman"/>
          <w:sz w:val="24"/>
          <w:szCs w:val="24"/>
        </w:rPr>
        <w:t xml:space="preserve"> in the way the evidence is presented</w:t>
      </w:r>
      <w:r w:rsidR="005602A1">
        <w:rPr>
          <w:rFonts w:ascii="Times New Roman" w:hAnsi="Times New Roman" w:cs="Times New Roman"/>
          <w:sz w:val="24"/>
          <w:szCs w:val="24"/>
        </w:rPr>
        <w:t>.</w:t>
      </w:r>
      <w:r w:rsidRPr="005602A1">
        <w:rPr>
          <w:rFonts w:ascii="Times New Roman" w:hAnsi="Times New Roman" w:cs="Times New Roman"/>
          <w:sz w:val="24"/>
          <w:szCs w:val="24"/>
        </w:rPr>
        <w:t xml:space="preserve"> 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The idea of BMI is only introduced in as a factor that is used in determining whether an individual is obese or not</w:t>
      </w:r>
      <w:r w:rsidRP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mostly</w:t>
      </w:r>
      <w:proofErr w:type="gramEnd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depended on information from the individual without using </w:t>
      </w:r>
      <w:r w:rsidR="005602A1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uch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statistical information about the health of the individuals. Another </w:t>
      </w:r>
      <w:r w:rsidR="00996714">
        <w:rPr>
          <w:rFonts w:ascii="Times New Roman" w:hAnsi="Times New Roman" w:cs="Times New Roman"/>
          <w:sz w:val="24"/>
          <w:szCs w:val="24"/>
          <w:shd w:val="clear" w:color="auto" w:fill="FFFFFF"/>
        </w:rPr>
        <w:t>district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feature evident in </w:t>
      </w:r>
      <w:proofErr w:type="gramStart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this articles</w:t>
      </w:r>
      <w:proofErr w:type="gramEnd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>is on the research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</w:t>
      </w:r>
      <w:r w:rsidR="005602A1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Castillo-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Rodríguez &amp; Chinchilla-</w:t>
      </w:r>
      <w:proofErr w:type="spellStart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Minguet</w:t>
      </w:r>
      <w:proofErr w:type="spellEnd"/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5602A1" w:rsidRPr="002A2FD4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that of </w:t>
      </w:r>
      <w:proofErr w:type="spellStart"/>
      <w:r w:rsidR="009F6B8B"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Rejeski</w:t>
      </w:r>
      <w:proofErr w:type="spellEnd"/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(2012)</w:t>
      </w:r>
      <w:r w:rsidR="005602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addresses the solution of the situation of obesity and di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sease related to the conditions unlike the other two which present the issues. This </w:t>
      </w:r>
      <w:r w:rsidR="009F6B8B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two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9F6B8B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article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6B8B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offer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solution 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</w:t>
      </w:r>
      <w:r w:rsidR="009F6B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changing the lifestyle and engaging in physical activities to reduce obesity and counter the diseases related to obesity.</w:t>
      </w:r>
    </w:p>
    <w:p w:rsidR="009F6B8B" w:rsidRDefault="009F6B8B" w:rsidP="008A5C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Another difference 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noted in the research is the one conducted by </w:t>
      </w:r>
      <w:proofErr w:type="spellStart"/>
      <w:r w:rsidR="00801DA0"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Uretsky</w:t>
      </w:r>
      <w:proofErr w:type="spellEnd"/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(2007) which is very distinctive from the other. 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other three </w:t>
      </w:r>
      <w:proofErr w:type="gramStart"/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proofErr w:type="gramEnd"/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confirm that obesity risks the </w:t>
      </w:r>
      <w:r w:rsidR="00801DA0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li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</w:t>
      </w:r>
      <w:r w:rsidR="00801DA0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older adults, this research </w:t>
      </w:r>
      <w:r w:rsidR="00801DA0"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suggest</w:t>
      </w:r>
      <w:r w:rsid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obesity is an adva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>ntage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 specific population. 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acceptable narrative is that obesity increases the 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>risks</w:t>
      </w:r>
      <w:r w:rsidR="00801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cardiovascular dise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ases which </w:t>
      </w:r>
      <w:proofErr w:type="gramStart"/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>increases</w:t>
      </w:r>
      <w:proofErr w:type="gramEnd"/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mortality and morbidity rate. This research, however, claims that for individuals with conditions such as coronary artery complications and hypertension, the </w:t>
      </w:r>
      <w:r w:rsidR="002B6DEE">
        <w:rPr>
          <w:rFonts w:ascii="Times New Roman" w:hAnsi="Times New Roman" w:cs="Times New Roman"/>
          <w:sz w:val="24"/>
          <w:szCs w:val="24"/>
          <w:shd w:val="clear" w:color="auto" w:fill="FFFFFF"/>
        </w:rPr>
        <w:t>mortality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2B6DEE">
        <w:rPr>
          <w:rFonts w:ascii="Times New Roman" w:hAnsi="Times New Roman" w:cs="Times New Roman"/>
          <w:sz w:val="24"/>
          <w:szCs w:val="24"/>
          <w:shd w:val="clear" w:color="auto" w:fill="FFFFFF"/>
        </w:rPr>
        <w:t>morbidity</w:t>
      </w:r>
      <w:r w:rsidR="00DC5A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ratio is lower</w:t>
      </w:r>
      <w:r w:rsidR="000D167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5CAC" w:rsidRDefault="008A5CAC" w:rsidP="008A5CA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8A5CAC" w:rsidRDefault="008A5CAC" w:rsidP="008A5CAC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C75026" w:rsidRPr="00C75026" w:rsidRDefault="00C75026" w:rsidP="00C750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Castillo-Rodríguez, A., &amp; Chinchilla-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Minguet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 J. L. (2014).</w:t>
      </w:r>
      <w:proofErr w:type="gram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Cardiovascular program to improve physical fitness in those over 60 years old – </w:t>
      </w:r>
      <w:r w:rsidR="002B6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2B6D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pilot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study.</w:t>
      </w:r>
      <w:proofErr w:type="gram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B6DEE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Clinical Interventions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 Aging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1269–1275. </w:t>
      </w:r>
      <w:hyperlink r:id="rId7" w:history="1">
        <w:r w:rsidRPr="00C750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http://doi.org/10.2147/CIA.S66190</w:t>
        </w:r>
      </w:hyperlink>
    </w:p>
    <w:p w:rsidR="00C75026" w:rsidRPr="00C75026" w:rsidRDefault="00C75026" w:rsidP="00C750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Janssen, I. (2007). Morbidity and mortality risk associated with an overweight BMI in older men and women.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Obesity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(7), 1827-1840.</w:t>
      </w:r>
      <w:r w:rsidRPr="00C7502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75026">
          <w:rPr>
            <w:rStyle w:val="Hyperlink"/>
            <w:rFonts w:ascii="Times New Roman" w:hAnsi="Times New Roman" w:cs="Times New Roman"/>
            <w:sz w:val="24"/>
            <w:szCs w:val="24"/>
          </w:rPr>
          <w:t>https://onlinelibrary.wiley.com/doi/epdf/10.1038/oby.2007.217</w:t>
        </w:r>
      </w:hyperlink>
    </w:p>
    <w:p w:rsidR="00C75026" w:rsidRPr="00C75026" w:rsidRDefault="00C75026" w:rsidP="00C750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Rejeski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 J., 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Ip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 H., 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Bertoni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G., Bray, G. A., Evans, G., Gregg, E. W., &amp; Zhang, Q. (2012). </w:t>
      </w:r>
      <w:proofErr w:type="gram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Lifestyle change and mobility in obese adults with type 2 diabetes.</w:t>
      </w:r>
      <w:proofErr w:type="gram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England Journal of Medicine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366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(13), 1209-1217. </w:t>
      </w:r>
      <w:hyperlink r:id="rId9" w:history="1">
        <w:r w:rsidRPr="00C750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http://www.nejm.org/doi/10.1056/NEJMoa1110294</w:t>
        </w:r>
      </w:hyperlink>
    </w:p>
    <w:p w:rsidR="00C75026" w:rsidRPr="00C75026" w:rsidRDefault="00C75026" w:rsidP="00C750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Uretsky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Messerli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 F. H., Bangalore, S., Champion, A., Cooper-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DeHoff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M., Zhou, Q., &amp; </w:t>
      </w:r>
      <w:proofErr w:type="spell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Pepine</w:t>
      </w:r>
      <w:proofErr w:type="spell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J. (2007). </w:t>
      </w:r>
      <w:proofErr w:type="gramStart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Obesity paradox in patients with hypertension and coronary artery disease.</w:t>
      </w:r>
      <w:proofErr w:type="gram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American journal of medicine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750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120</w:t>
      </w:r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>(10), 863-870.</w:t>
      </w:r>
      <w:proofErr w:type="gramEnd"/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 w:history="1">
        <w:r w:rsidRPr="00C750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http://www.amjmed.com/article/S0002-9343(07)00680-8/fulltext</w:t>
        </w:r>
      </w:hyperlink>
      <w:r w:rsidRPr="00C750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C75026" w:rsidRPr="00C75026" w:rsidSect="00EC360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56F" w:rsidRDefault="00C5356F" w:rsidP="00EC360E">
      <w:pPr>
        <w:spacing w:after="0" w:line="240" w:lineRule="auto"/>
      </w:pPr>
      <w:r>
        <w:separator/>
      </w:r>
    </w:p>
  </w:endnote>
  <w:endnote w:type="continuationSeparator" w:id="0">
    <w:p w:rsidR="00C5356F" w:rsidRDefault="00C5356F" w:rsidP="00EC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56F" w:rsidRDefault="00C5356F" w:rsidP="00EC360E">
      <w:pPr>
        <w:spacing w:after="0" w:line="240" w:lineRule="auto"/>
      </w:pPr>
      <w:r>
        <w:separator/>
      </w:r>
    </w:p>
  </w:footnote>
  <w:footnote w:type="continuationSeparator" w:id="0">
    <w:p w:rsidR="00C5356F" w:rsidRDefault="00C5356F" w:rsidP="00EC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60E" w:rsidRPr="00EC360E" w:rsidRDefault="00EC360E" w:rsidP="00EC360E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OBESITY AMONG THE ELDERLY</w:t>
    </w:r>
    <w:r>
      <w:rPr>
        <w:rFonts w:ascii="Times New Roman" w:hAnsi="Times New Roman" w:cs="Times New Roman"/>
        <w:sz w:val="24"/>
        <w:szCs w:val="24"/>
      </w:rPr>
      <w:tab/>
    </w:r>
    <w:r w:rsidRPr="00EC36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817871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36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6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6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7C4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C36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60E" w:rsidRPr="00EC360E" w:rsidRDefault="00EC360E" w:rsidP="00EC360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360E"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>head: OBESITY AMONG THE ELDERLY</w:t>
    </w:r>
    <w:r w:rsidRPr="00EC36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685521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36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6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6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7C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36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2NrMwMrQwsjQ1NTZW0lEKTi0uzszPAykwqQUAJC01BiwAAAA="/>
  </w:docVars>
  <w:rsids>
    <w:rsidRoot w:val="00EC360E"/>
    <w:rsid w:val="00023FDD"/>
    <w:rsid w:val="000D1679"/>
    <w:rsid w:val="00144797"/>
    <w:rsid w:val="002551A4"/>
    <w:rsid w:val="002A2FD4"/>
    <w:rsid w:val="002B6DEE"/>
    <w:rsid w:val="00316F52"/>
    <w:rsid w:val="003D214E"/>
    <w:rsid w:val="003D4490"/>
    <w:rsid w:val="00496EC2"/>
    <w:rsid w:val="004F1644"/>
    <w:rsid w:val="005602A1"/>
    <w:rsid w:val="005E7531"/>
    <w:rsid w:val="00627C4A"/>
    <w:rsid w:val="006D1DD6"/>
    <w:rsid w:val="006D2AC3"/>
    <w:rsid w:val="00703563"/>
    <w:rsid w:val="0078212E"/>
    <w:rsid w:val="007C123D"/>
    <w:rsid w:val="007E1DB2"/>
    <w:rsid w:val="00801DA0"/>
    <w:rsid w:val="00822A71"/>
    <w:rsid w:val="0085602E"/>
    <w:rsid w:val="00857866"/>
    <w:rsid w:val="00862565"/>
    <w:rsid w:val="008A5CAC"/>
    <w:rsid w:val="00941B8B"/>
    <w:rsid w:val="00996714"/>
    <w:rsid w:val="009D5153"/>
    <w:rsid w:val="009F6B8B"/>
    <w:rsid w:val="00A43212"/>
    <w:rsid w:val="00A5146B"/>
    <w:rsid w:val="00B6081E"/>
    <w:rsid w:val="00B61BBC"/>
    <w:rsid w:val="00B63C07"/>
    <w:rsid w:val="00C31E2E"/>
    <w:rsid w:val="00C52B6A"/>
    <w:rsid w:val="00C5356F"/>
    <w:rsid w:val="00C75026"/>
    <w:rsid w:val="00CB1587"/>
    <w:rsid w:val="00D426EC"/>
    <w:rsid w:val="00DC5AD3"/>
    <w:rsid w:val="00E424DC"/>
    <w:rsid w:val="00E446B3"/>
    <w:rsid w:val="00E67AC7"/>
    <w:rsid w:val="00EB5F5C"/>
    <w:rsid w:val="00EC360E"/>
    <w:rsid w:val="00EC5A80"/>
    <w:rsid w:val="00FF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60E"/>
  </w:style>
  <w:style w:type="paragraph" w:styleId="Footer">
    <w:name w:val="footer"/>
    <w:basedOn w:val="Normal"/>
    <w:link w:val="FooterChar"/>
    <w:uiPriority w:val="99"/>
    <w:unhideWhenUsed/>
    <w:rsid w:val="00EC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60E"/>
  </w:style>
  <w:style w:type="character" w:styleId="Hyperlink">
    <w:name w:val="Hyperlink"/>
    <w:basedOn w:val="DefaultParagraphFont"/>
    <w:uiPriority w:val="99"/>
    <w:unhideWhenUsed/>
    <w:rsid w:val="00C31E2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E2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60E"/>
  </w:style>
  <w:style w:type="paragraph" w:styleId="Footer">
    <w:name w:val="footer"/>
    <w:basedOn w:val="Normal"/>
    <w:link w:val="FooterChar"/>
    <w:uiPriority w:val="99"/>
    <w:unhideWhenUsed/>
    <w:rsid w:val="00EC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60E"/>
  </w:style>
  <w:style w:type="character" w:styleId="Hyperlink">
    <w:name w:val="Hyperlink"/>
    <w:basedOn w:val="DefaultParagraphFont"/>
    <w:uiPriority w:val="99"/>
    <w:unhideWhenUsed/>
    <w:rsid w:val="00C31E2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E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epdf/10.1038/oby.2007.2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i.org/10.2147/CIA.S66190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mjmed.com/article/S0002-9343(07)00680-8/fullte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jm.org/doi/10.1056/NEJMoa11102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2</cp:revision>
  <dcterms:created xsi:type="dcterms:W3CDTF">2018-04-19T02:54:00Z</dcterms:created>
  <dcterms:modified xsi:type="dcterms:W3CDTF">2018-04-19T02:54:00Z</dcterms:modified>
</cp:coreProperties>
</file>